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6B" w:rsidRPr="003C736B" w:rsidRDefault="003C736B" w:rsidP="0022285B">
      <w:pPr>
        <w:spacing w:line="276" w:lineRule="auto"/>
        <w:rPr>
          <w:rFonts w:cs="Arial"/>
          <w:b/>
          <w:sz w:val="28"/>
          <w:szCs w:val="28"/>
          <w:lang w:val="sl-SI"/>
        </w:rPr>
      </w:pPr>
      <w:r w:rsidRPr="003C736B">
        <w:rPr>
          <w:rFonts w:cs="Arial"/>
          <w:b/>
          <w:sz w:val="28"/>
          <w:szCs w:val="28"/>
          <w:lang w:val="sl-SI"/>
        </w:rPr>
        <w:t>Izjava o sodelovanju mr</w:t>
      </w:r>
      <w:bookmarkStart w:id="0" w:name="_GoBack"/>
      <w:bookmarkEnd w:id="0"/>
      <w:r w:rsidRPr="003C736B">
        <w:rPr>
          <w:rFonts w:cs="Arial"/>
          <w:b/>
          <w:sz w:val="28"/>
          <w:szCs w:val="28"/>
          <w:lang w:val="sl-SI"/>
        </w:rPr>
        <w:t>ež državnih preventivnih mehanizmov jugovzhodne Evrope</w:t>
      </w:r>
    </w:p>
    <w:p w:rsidR="003C736B" w:rsidRPr="003C736B" w:rsidRDefault="003C736B" w:rsidP="0022285B">
      <w:pPr>
        <w:spacing w:line="276" w:lineRule="auto"/>
        <w:jc w:val="center"/>
        <w:rPr>
          <w:rFonts w:cs="Arial"/>
          <w:b/>
          <w:lang w:val="sl-SI"/>
        </w:rPr>
      </w:pP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Ob upoštevanju potrebe po vzpostavitvi tesnejšega sodelovanja in nadgrajevanju plodnih izkušenj Evropske mreže državnih preventivnih mehanizmov (DPM), ki sta jo vzpostavila Svet Evrope in Evropska unija, so se državni preventivni mehanizmi proti mučenju in drugim krutim, nečloveškim ali poniževalnim kaznim ali ravnanju ali kaznovanju Albanije, Hrvaške, Makedonije, Črne gore, Slovenije in Srbije na srečanju 25. in 26. marca 2013 v Beogradu dogovorili o vzpostavitvi regionalne mreže DPM za jugovzhodno Evropo (JVE).</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Mreža se imenuje "Mreža DPM jugovzhodne Evrope" (Mreža DPM JVE).</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Glavni namen mreže DPM jugovzhodne Evrope je vzpostaviti tesnejše sodelovanje in izmenjavo izkušenj, ustvariti sinergijo med članicami, zagotoviti podporo in ustvariti pogoje za učinkovito izpolnjevanje pooblastil DPM, določenih v Opcijskem protokolu h Konvenciji proti mučenju in drugim krutim, nečloveškim ali poniževalnim kaznim ali ravnanju (OPCAT).</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Sodelovanje v okviru Mreže DPM jugovzhodne Evrope je prostovoljno.</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 xml:space="preserve">Članstvo v Mreži DPM JVE je odprto za vse DPM držav podpisnic OPCAT iz držav jugovzhodne Evrope. </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Mreža DPM JVE je odprta za sodelovanje z organizacijami in združenji, katerih cilj je varstvo človekovih pravic in boj proti mučenju.</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Še zlasti bo mreža DPM JVE vzpostavila sodelovanje s Pododborom za preprečevanje mučenja in drugega krutega, nečloveškega ali ponižujočega ravnanja ali kaznovanja (SPT), Evropskim odborom za preprečevanje mučenja in nečloveškega ali ponižujočega ravnanja ali kaznovanja (CPT) ter drugimi ustreznimi mednarodnimi organi.</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Sodelovanje v okviru Mreže DPM jugovzhodne Evrope se bo razvijalo z rednimi letnimi srečanji, tematskimi srečanji, skupnimi obiski prostorov za pridržanje ter z izmenjavo znanja, ustreznih dokumentov in drugih informacij.</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Mreža DPM JVE lahko ustanovi delovne skupine za posebna vprašanja (npr. sodno prakso, zdravstveno varstvo itd.).</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Mreža DPM JVE lahko oblikuje seznam strokovnjakov na področju preprečevanja mučenja.</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Mreža DPM JVE bo podpirala novoustanovljene DPM z izmenjavo metodologij, znanja in izkušenj.</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Vse odločitve se sprejemajo sporazumno.</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Člani Mreže DPM JVE se dogovorijo o tem, katera DPM bo za obdobje enega leta predsedovala Mreži DPM JVE.</w:t>
      </w:r>
    </w:p>
    <w:p w:rsidR="003C736B" w:rsidRPr="003C736B" w:rsidRDefault="003C736B" w:rsidP="0022285B">
      <w:pPr>
        <w:pStyle w:val="Odstavekseznama"/>
        <w:numPr>
          <w:ilvl w:val="0"/>
          <w:numId w:val="32"/>
        </w:numPr>
        <w:spacing w:after="160" w:line="276" w:lineRule="auto"/>
        <w:contextualSpacing/>
        <w:rPr>
          <w:lang w:val="sl-SI"/>
        </w:rPr>
      </w:pPr>
      <w:r w:rsidRPr="003C736B">
        <w:rPr>
          <w:lang w:val="sl-SI"/>
        </w:rPr>
        <w:t>Predsedujoči Mreži DPM JVE ali drug član, ki ga predsedujoči imenuje, zastopa Mrežo DPM JVE.</w:t>
      </w:r>
    </w:p>
    <w:p w:rsidR="003C736B" w:rsidRPr="003C736B" w:rsidRDefault="003C736B" w:rsidP="0022285B">
      <w:pPr>
        <w:spacing w:line="276" w:lineRule="auto"/>
        <w:rPr>
          <w:rFonts w:cs="Arial"/>
          <w:lang w:val="sl-SI"/>
        </w:rPr>
      </w:pPr>
    </w:p>
    <w:p w:rsidR="003C736B" w:rsidRPr="003C736B" w:rsidRDefault="003C736B" w:rsidP="0022285B">
      <w:pPr>
        <w:spacing w:line="276" w:lineRule="auto"/>
        <w:rPr>
          <w:rFonts w:cs="Arial"/>
          <w:lang w:val="sl-SI"/>
        </w:rPr>
      </w:pPr>
      <w:r w:rsidRPr="003C736B">
        <w:rPr>
          <w:rFonts w:cs="Arial"/>
          <w:lang w:val="sl-SI"/>
        </w:rPr>
        <w:t>Pogodbenice, ki so se dogovorile:</w:t>
      </w:r>
    </w:p>
    <w:p w:rsidR="003C736B" w:rsidRPr="003C736B" w:rsidRDefault="003C736B" w:rsidP="0022285B">
      <w:pPr>
        <w:spacing w:line="276" w:lineRule="auto"/>
        <w:rPr>
          <w:rFonts w:cs="Arial"/>
          <w:lang w:val="sl-SI"/>
        </w:rPr>
      </w:pPr>
      <w:r w:rsidRPr="003C736B">
        <w:rPr>
          <w:rFonts w:cs="Arial"/>
          <w:lang w:val="sl-SI"/>
        </w:rPr>
        <w:t>Državni preventivni mehanizem Albanije, Andi Bala,</w:t>
      </w:r>
    </w:p>
    <w:p w:rsidR="003C736B" w:rsidRPr="003C736B" w:rsidRDefault="003C736B" w:rsidP="0022285B">
      <w:pPr>
        <w:spacing w:line="276" w:lineRule="auto"/>
        <w:rPr>
          <w:rFonts w:cs="Arial"/>
          <w:lang w:val="sl-SI"/>
        </w:rPr>
      </w:pPr>
      <w:r w:rsidRPr="003C736B">
        <w:rPr>
          <w:rFonts w:cs="Arial"/>
          <w:lang w:val="sl-SI"/>
        </w:rPr>
        <w:t>Državni preventivni mehanizem Hrvaške, Ira Bedrač,</w:t>
      </w:r>
    </w:p>
    <w:p w:rsidR="003C736B" w:rsidRPr="003C736B" w:rsidRDefault="003C736B" w:rsidP="0022285B">
      <w:pPr>
        <w:spacing w:line="276" w:lineRule="auto"/>
        <w:rPr>
          <w:rFonts w:cs="Arial"/>
          <w:lang w:val="sl-SI"/>
        </w:rPr>
      </w:pPr>
      <w:r w:rsidRPr="003C736B">
        <w:rPr>
          <w:rFonts w:cs="Arial"/>
          <w:lang w:val="sl-SI"/>
        </w:rPr>
        <w:t xml:space="preserve">Državni preventivni mehanizem Severne Makedonije, Anica </w:t>
      </w:r>
      <w:proofErr w:type="spellStart"/>
      <w:r w:rsidRPr="003C736B">
        <w:rPr>
          <w:rFonts w:cs="Arial"/>
          <w:lang w:val="sl-SI"/>
        </w:rPr>
        <w:t>Tomšić-Stojkovska</w:t>
      </w:r>
      <w:proofErr w:type="spellEnd"/>
    </w:p>
    <w:p w:rsidR="003C736B" w:rsidRPr="003C736B" w:rsidRDefault="003C736B" w:rsidP="0022285B">
      <w:pPr>
        <w:spacing w:line="276" w:lineRule="auto"/>
        <w:rPr>
          <w:rFonts w:cs="Arial"/>
          <w:lang w:val="sl-SI"/>
        </w:rPr>
      </w:pPr>
      <w:r w:rsidRPr="003C736B">
        <w:rPr>
          <w:rFonts w:cs="Arial"/>
          <w:lang w:val="sl-SI"/>
        </w:rPr>
        <w:t xml:space="preserve">Državni preventivni mehanizem Črne gore, </w:t>
      </w:r>
      <w:proofErr w:type="spellStart"/>
      <w:r w:rsidRPr="003C736B">
        <w:rPr>
          <w:rFonts w:cs="Arial"/>
          <w:lang w:val="sl-SI"/>
        </w:rPr>
        <w:t>Petar</w:t>
      </w:r>
      <w:proofErr w:type="spellEnd"/>
      <w:r w:rsidRPr="003C736B">
        <w:rPr>
          <w:rFonts w:cs="Arial"/>
          <w:lang w:val="sl-SI"/>
        </w:rPr>
        <w:t xml:space="preserve"> </w:t>
      </w:r>
      <w:proofErr w:type="spellStart"/>
      <w:r w:rsidRPr="003C736B">
        <w:rPr>
          <w:rFonts w:cs="Arial"/>
          <w:lang w:val="sl-SI"/>
        </w:rPr>
        <w:t>Ivezić</w:t>
      </w:r>
      <w:proofErr w:type="spellEnd"/>
      <w:r w:rsidRPr="003C736B">
        <w:rPr>
          <w:rFonts w:cs="Arial"/>
          <w:lang w:val="sl-SI"/>
        </w:rPr>
        <w:t>,</w:t>
      </w:r>
    </w:p>
    <w:p w:rsidR="003C736B" w:rsidRPr="003C736B" w:rsidRDefault="003C736B" w:rsidP="0022285B">
      <w:pPr>
        <w:spacing w:line="276" w:lineRule="auto"/>
        <w:rPr>
          <w:rFonts w:cs="Arial"/>
          <w:lang w:val="sl-SI"/>
        </w:rPr>
      </w:pPr>
      <w:r w:rsidRPr="003C736B">
        <w:rPr>
          <w:rFonts w:cs="Arial"/>
          <w:lang w:val="sl-SI"/>
        </w:rPr>
        <w:t>Državni preventivni mehanizem Slovenije, Ivan Šelih,</w:t>
      </w:r>
    </w:p>
    <w:p w:rsidR="003C736B" w:rsidRPr="003C736B" w:rsidRDefault="003C736B" w:rsidP="0022285B">
      <w:pPr>
        <w:spacing w:line="276" w:lineRule="auto"/>
        <w:rPr>
          <w:rFonts w:cs="Arial"/>
          <w:lang w:val="sl-SI"/>
        </w:rPr>
      </w:pPr>
      <w:r w:rsidRPr="003C736B">
        <w:rPr>
          <w:rFonts w:cs="Arial"/>
          <w:lang w:val="sl-SI"/>
        </w:rPr>
        <w:t>Državni preventivni mehanizem Srbije, Miloš Janković.</w:t>
      </w:r>
    </w:p>
    <w:p w:rsidR="003C736B" w:rsidRPr="003C736B" w:rsidRDefault="003C736B" w:rsidP="0022285B">
      <w:pPr>
        <w:spacing w:line="276" w:lineRule="auto"/>
        <w:rPr>
          <w:rFonts w:cs="Arial"/>
          <w:lang w:val="sl-SI"/>
        </w:rPr>
      </w:pPr>
      <w:r w:rsidRPr="003C736B">
        <w:rPr>
          <w:rFonts w:cs="Arial"/>
          <w:lang w:val="sl-SI"/>
        </w:rPr>
        <w:t xml:space="preserve"> </w:t>
      </w:r>
    </w:p>
    <w:p w:rsidR="003C736B" w:rsidRPr="003C736B" w:rsidRDefault="003C736B" w:rsidP="0022285B">
      <w:pPr>
        <w:spacing w:line="276" w:lineRule="auto"/>
        <w:rPr>
          <w:rFonts w:cs="Arial"/>
          <w:lang w:val="sl-SI"/>
        </w:rPr>
      </w:pPr>
      <w:r w:rsidRPr="003C736B">
        <w:rPr>
          <w:rFonts w:cs="Arial"/>
          <w:lang w:val="sl-SI"/>
        </w:rPr>
        <w:t>Prav tako se je strinjal:</w:t>
      </w:r>
    </w:p>
    <w:p w:rsidR="00C868AE" w:rsidRPr="003C736B" w:rsidRDefault="003C736B" w:rsidP="0022285B">
      <w:pPr>
        <w:spacing w:line="276" w:lineRule="auto"/>
        <w:rPr>
          <w:sz w:val="22"/>
          <w:szCs w:val="22"/>
          <w:lang w:val="sl-SI"/>
        </w:rPr>
      </w:pPr>
      <w:r w:rsidRPr="003C736B">
        <w:rPr>
          <w:rFonts w:cs="Arial"/>
          <w:lang w:val="sl-SI"/>
        </w:rPr>
        <w:t xml:space="preserve">Predstavnik </w:t>
      </w:r>
      <w:proofErr w:type="spellStart"/>
      <w:r w:rsidRPr="003C736B">
        <w:rPr>
          <w:rFonts w:cs="Arial"/>
          <w:lang w:val="sl-SI"/>
        </w:rPr>
        <w:t>Ombudsmana</w:t>
      </w:r>
      <w:proofErr w:type="spellEnd"/>
      <w:r w:rsidRPr="003C736B">
        <w:rPr>
          <w:rFonts w:cs="Arial"/>
          <w:lang w:val="sl-SI"/>
        </w:rPr>
        <w:t xml:space="preserve"> Bosne in Hercegovine, Ljubomir </w:t>
      </w:r>
      <w:proofErr w:type="spellStart"/>
      <w:r w:rsidRPr="003C736B">
        <w:rPr>
          <w:rFonts w:cs="Arial"/>
          <w:lang w:val="sl-SI"/>
        </w:rPr>
        <w:t>Sandić</w:t>
      </w:r>
      <w:proofErr w:type="spellEnd"/>
      <w:r w:rsidRPr="003C736B">
        <w:rPr>
          <w:rFonts w:cs="Arial"/>
          <w:lang w:val="sl-SI"/>
        </w:rPr>
        <w:t>.</w:t>
      </w:r>
    </w:p>
    <w:sectPr w:rsidR="00C868AE" w:rsidRPr="003C736B" w:rsidSect="00053FC6">
      <w:footerReference w:type="default" r:id="rId7"/>
      <w:headerReference w:type="first" r:id="rId8"/>
      <w:footerReference w:type="first" r:id="rId9"/>
      <w:pgSz w:w="11900" w:h="16840" w:code="9"/>
      <w:pgMar w:top="1276" w:right="1127" w:bottom="993" w:left="2268" w:header="1134" w:footer="47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DA" w:rsidRDefault="005935DA">
      <w:r>
        <w:separator/>
      </w:r>
    </w:p>
  </w:endnote>
  <w:endnote w:type="continuationSeparator" w:id="0">
    <w:p w:rsidR="005935DA" w:rsidRDefault="0059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F8" w:rsidRDefault="00A277F8">
    <w:pPr>
      <w:pStyle w:val="Noga"/>
    </w:pPr>
    <w:r>
      <w:rPr>
        <w:noProof/>
        <w:lang w:val="sl-SI" w:eastAsia="sl-SI"/>
      </w:rPr>
      <w:drawing>
        <wp:anchor distT="0" distB="0" distL="114300" distR="114300" simplePos="0" relativeHeight="251667456" behindDoc="0" locked="0" layoutInCell="1" allowOverlap="1" wp14:anchorId="2E33CABD" wp14:editId="13F58882">
          <wp:simplePos x="0" y="0"/>
          <wp:positionH relativeFrom="column">
            <wp:posOffset>-1428588</wp:posOffset>
          </wp:positionH>
          <wp:positionV relativeFrom="paragraph">
            <wp:posOffset>-334645</wp:posOffset>
          </wp:positionV>
          <wp:extent cx="7583170" cy="997585"/>
          <wp:effectExtent l="0" t="0" r="0" b="0"/>
          <wp:wrapNone/>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997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61" w:rsidRDefault="00A277F8" w:rsidP="0078559E">
    <w:pPr>
      <w:pStyle w:val="Noga"/>
      <w:tabs>
        <w:tab w:val="center" w:pos="4249"/>
        <w:tab w:val="right" w:pos="8498"/>
      </w:tabs>
      <w:jc w:val="center"/>
    </w:pPr>
    <w:r>
      <w:rPr>
        <w:noProof/>
        <w:lang w:val="sl-SI" w:eastAsia="sl-SI"/>
      </w:rPr>
      <w:drawing>
        <wp:anchor distT="0" distB="0" distL="114300" distR="114300" simplePos="0" relativeHeight="251665408" behindDoc="0" locked="0" layoutInCell="1" allowOverlap="1" wp14:anchorId="2E33CABD" wp14:editId="13F58882">
          <wp:simplePos x="0" y="0"/>
          <wp:positionH relativeFrom="page">
            <wp:align>right</wp:align>
          </wp:positionH>
          <wp:positionV relativeFrom="paragraph">
            <wp:posOffset>8520</wp:posOffset>
          </wp:positionV>
          <wp:extent cx="7583170" cy="997585"/>
          <wp:effectExtent l="0" t="0" r="0" b="0"/>
          <wp:wrapNone/>
          <wp:docPr id="2"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997585"/>
                  </a:xfrm>
                  <a:prstGeom prst="rect">
                    <a:avLst/>
                  </a:prstGeom>
                  <a:noFill/>
                </pic:spPr>
              </pic:pic>
            </a:graphicData>
          </a:graphic>
          <wp14:sizeRelH relativeFrom="page">
            <wp14:pctWidth>0</wp14:pctWidth>
          </wp14:sizeRelH>
          <wp14:sizeRelV relativeFrom="page">
            <wp14:pctHeight>0</wp14:pctHeight>
          </wp14:sizeRelV>
        </wp:anchor>
      </w:drawing>
    </w:r>
  </w:p>
  <w:p w:rsidR="007955BE" w:rsidRDefault="007955BE" w:rsidP="0078559E">
    <w:pPr>
      <w:pStyle w:val="Noga"/>
      <w:tabs>
        <w:tab w:val="center" w:pos="4249"/>
        <w:tab w:val="right" w:pos="8498"/>
      </w:tabs>
      <w:jc w:val="center"/>
    </w:pPr>
  </w:p>
  <w:p w:rsidR="007955BE" w:rsidRDefault="007955B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DA" w:rsidRDefault="005935DA">
      <w:r>
        <w:separator/>
      </w:r>
    </w:p>
  </w:footnote>
  <w:footnote w:type="continuationSeparator" w:id="0">
    <w:p w:rsidR="005935DA" w:rsidRDefault="00593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AE" w:rsidRDefault="003C736B" w:rsidP="00A33B71">
    <w:pPr>
      <w:pStyle w:val="Glava"/>
      <w:tabs>
        <w:tab w:val="clear" w:pos="4320"/>
        <w:tab w:val="clear" w:pos="8640"/>
        <w:tab w:val="left" w:pos="142"/>
        <w:tab w:val="left" w:pos="5112"/>
      </w:tabs>
      <w:spacing w:line="240" w:lineRule="exact"/>
      <w:ind w:hanging="851"/>
      <w:rPr>
        <w:rFonts w:cs="Arial"/>
        <w:sz w:val="16"/>
        <w:lang w:val="sl-SI"/>
      </w:rPr>
    </w:pPr>
    <w:r>
      <w:rPr>
        <w:noProof/>
        <w:lang w:val="sl-SI" w:eastAsia="sl-SI"/>
      </w:rPr>
      <w:drawing>
        <wp:anchor distT="0" distB="0" distL="114300" distR="114300" simplePos="0" relativeHeight="251663360" behindDoc="0" locked="0" layoutInCell="1" allowOverlap="1">
          <wp:simplePos x="0" y="0"/>
          <wp:positionH relativeFrom="column">
            <wp:posOffset>-697230</wp:posOffset>
          </wp:positionH>
          <wp:positionV relativeFrom="paragraph">
            <wp:posOffset>-343535</wp:posOffset>
          </wp:positionV>
          <wp:extent cx="3465830" cy="786765"/>
          <wp:effectExtent l="0" t="0" r="1270" b="0"/>
          <wp:wrapNone/>
          <wp:docPr id="3" name="Slika 3" descr="Dopis_glav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5830" cy="786765"/>
                  </a:xfrm>
                  <a:prstGeom prst="rect">
                    <a:avLst/>
                  </a:prstGeom>
                  <a:noFill/>
                </pic:spPr>
              </pic:pic>
            </a:graphicData>
          </a:graphic>
          <wp14:sizeRelH relativeFrom="page">
            <wp14:pctWidth>0</wp14:pctWidth>
          </wp14:sizeRelH>
          <wp14:sizeRelV relativeFrom="page">
            <wp14:pctHeight>0</wp14:pctHeight>
          </wp14:sizeRelV>
        </wp:anchor>
      </w:drawing>
    </w:r>
    <w:r w:rsidR="00C20CAE" w:rsidRPr="008F3500">
      <w:rPr>
        <w:rFonts w:cs="Arial"/>
        <w:sz w:val="16"/>
        <w:lang w:val="sl-SI"/>
      </w:rPr>
      <w:tab/>
    </w:r>
  </w:p>
  <w:p w:rsidR="00C20CAE" w:rsidRPr="00A33B71" w:rsidRDefault="00C20CAE" w:rsidP="00872C07">
    <w:pPr>
      <w:pStyle w:val="Glava"/>
      <w:tabs>
        <w:tab w:val="clear" w:pos="4320"/>
        <w:tab w:val="clear" w:pos="8640"/>
        <w:tab w:val="left" w:pos="5112"/>
      </w:tabs>
      <w:spacing w:line="240" w:lineRule="exact"/>
      <w:rPr>
        <w:rFonts w:cs="Arial"/>
        <w:sz w:val="28"/>
        <w:szCs w:val="28"/>
        <w:lang w:val="sl-SI"/>
      </w:rPr>
    </w:pPr>
  </w:p>
  <w:p w:rsidR="00C20CAE" w:rsidRPr="008F3500" w:rsidRDefault="00C20CAE" w:rsidP="00EC0549">
    <w:pPr>
      <w:pStyle w:val="Glava"/>
      <w:tabs>
        <w:tab w:val="clear" w:pos="4320"/>
        <w:tab w:val="clear" w:pos="8640"/>
        <w:tab w:val="left" w:pos="5112"/>
      </w:tabs>
      <w:spacing w:line="240" w:lineRule="exact"/>
      <w:rPr>
        <w:rFonts w:cs="Arial"/>
        <w:sz w:val="16"/>
        <w:lang w:val="sl-SI"/>
      </w:rPr>
    </w:pPr>
  </w:p>
  <w:p w:rsidR="003F0AA0" w:rsidRPr="00A33B71" w:rsidRDefault="003F0AA0" w:rsidP="0078559E">
    <w:pPr>
      <w:pStyle w:val="Glava"/>
      <w:tabs>
        <w:tab w:val="clear" w:pos="4320"/>
        <w:tab w:val="clear" w:pos="8640"/>
        <w:tab w:val="left" w:pos="5112"/>
      </w:tabs>
      <w:spacing w:line="240" w:lineRule="exact"/>
      <w:rPr>
        <w:rFonts w:cs="Arial"/>
        <w:color w:val="1E5668"/>
        <w:sz w:val="28"/>
        <w:szCs w:val="28"/>
        <w:lang w:val="sl-SI"/>
      </w:rPr>
    </w:pPr>
  </w:p>
  <w:p w:rsidR="00C20CAE" w:rsidRPr="00060768" w:rsidRDefault="00C20CAE" w:rsidP="00060768">
    <w:pPr>
      <w:pStyle w:val="Glava"/>
      <w:tabs>
        <w:tab w:val="clear" w:pos="4320"/>
        <w:tab w:val="clear" w:pos="8640"/>
        <w:tab w:val="left" w:pos="5112"/>
      </w:tabs>
      <w:spacing w:line="240" w:lineRule="exact"/>
      <w:ind w:firstLine="284"/>
      <w:rPr>
        <w:rFonts w:cs="Arial"/>
        <w:color w:val="1E5668"/>
        <w:sz w:val="16"/>
        <w:lang w:val="sl-SI"/>
      </w:rPr>
    </w:pPr>
    <w:r w:rsidRPr="008F3500">
      <w:rPr>
        <w:rFonts w:cs="Arial"/>
        <w:sz w:val="16"/>
        <w:lang w:val="sl-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22ADC"/>
    <w:multiLevelType w:val="hybridMultilevel"/>
    <w:tmpl w:val="EBE687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28"/>
  </w:num>
  <w:num w:numId="7">
    <w:abstractNumId w:val="19"/>
  </w:num>
  <w:num w:numId="8">
    <w:abstractNumId w:val="31"/>
  </w:num>
  <w:num w:numId="9">
    <w:abstractNumId w:val="8"/>
  </w:num>
  <w:num w:numId="10">
    <w:abstractNumId w:val="25"/>
  </w:num>
  <w:num w:numId="11">
    <w:abstractNumId w:val="2"/>
  </w:num>
  <w:num w:numId="12">
    <w:abstractNumId w:val="7"/>
  </w:num>
  <w:num w:numId="13">
    <w:abstractNumId w:val="4"/>
  </w:num>
  <w:num w:numId="14">
    <w:abstractNumId w:val="22"/>
  </w:num>
  <w:num w:numId="15">
    <w:abstractNumId w:val="15"/>
  </w:num>
  <w:num w:numId="16">
    <w:abstractNumId w:val="1"/>
  </w:num>
  <w:num w:numId="17">
    <w:abstractNumId w:val="24"/>
  </w:num>
  <w:num w:numId="18">
    <w:abstractNumId w:val="17"/>
  </w:num>
  <w:num w:numId="19">
    <w:abstractNumId w:val="6"/>
  </w:num>
  <w:num w:numId="20">
    <w:abstractNumId w:val="5"/>
  </w:num>
  <w:num w:numId="21">
    <w:abstractNumId w:val="27"/>
  </w:num>
  <w:num w:numId="22">
    <w:abstractNumId w:val="18"/>
  </w:num>
  <w:num w:numId="23">
    <w:abstractNumId w:val="20"/>
  </w:num>
  <w:num w:numId="24">
    <w:abstractNumId w:val="30"/>
  </w:num>
  <w:num w:numId="25">
    <w:abstractNumId w:val="21"/>
  </w:num>
  <w:num w:numId="26">
    <w:abstractNumId w:val="9"/>
  </w:num>
  <w:num w:numId="27">
    <w:abstractNumId w:val="29"/>
  </w:num>
  <w:num w:numId="28">
    <w:abstractNumId w:val="26"/>
  </w:num>
  <w:num w:numId="29">
    <w:abstractNumId w:val="23"/>
  </w:num>
  <w:num w:numId="30">
    <w:abstractNumId w:val="11"/>
  </w:num>
  <w:num w:numId="31">
    <w:abstractNumId w:val="12"/>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BE"/>
    <w:rsid w:val="00007476"/>
    <w:rsid w:val="00023A88"/>
    <w:rsid w:val="0003611A"/>
    <w:rsid w:val="00043ACB"/>
    <w:rsid w:val="000452F7"/>
    <w:rsid w:val="00053FC6"/>
    <w:rsid w:val="0005446D"/>
    <w:rsid w:val="00060768"/>
    <w:rsid w:val="00061815"/>
    <w:rsid w:val="00061FB7"/>
    <w:rsid w:val="0006585F"/>
    <w:rsid w:val="0006793E"/>
    <w:rsid w:val="00070AF8"/>
    <w:rsid w:val="00073901"/>
    <w:rsid w:val="00082899"/>
    <w:rsid w:val="00084067"/>
    <w:rsid w:val="000846F8"/>
    <w:rsid w:val="000A2CC3"/>
    <w:rsid w:val="000A3D3E"/>
    <w:rsid w:val="000A5A3F"/>
    <w:rsid w:val="000A5F03"/>
    <w:rsid w:val="000A7238"/>
    <w:rsid w:val="000B4830"/>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66D9B"/>
    <w:rsid w:val="001703AD"/>
    <w:rsid w:val="00172251"/>
    <w:rsid w:val="001908E4"/>
    <w:rsid w:val="00191BF9"/>
    <w:rsid w:val="0019249A"/>
    <w:rsid w:val="00194523"/>
    <w:rsid w:val="001A7078"/>
    <w:rsid w:val="001A724C"/>
    <w:rsid w:val="001C0B24"/>
    <w:rsid w:val="001C6004"/>
    <w:rsid w:val="001D1041"/>
    <w:rsid w:val="001D34D2"/>
    <w:rsid w:val="001D7E8D"/>
    <w:rsid w:val="001E2952"/>
    <w:rsid w:val="001E65D3"/>
    <w:rsid w:val="001E70A0"/>
    <w:rsid w:val="001F04A3"/>
    <w:rsid w:val="001F2844"/>
    <w:rsid w:val="001F5EF8"/>
    <w:rsid w:val="00202A77"/>
    <w:rsid w:val="00210F77"/>
    <w:rsid w:val="002160BE"/>
    <w:rsid w:val="0021675C"/>
    <w:rsid w:val="0022158B"/>
    <w:rsid w:val="0022285B"/>
    <w:rsid w:val="002333F4"/>
    <w:rsid w:val="0023648F"/>
    <w:rsid w:val="00241422"/>
    <w:rsid w:val="00241575"/>
    <w:rsid w:val="00250E13"/>
    <w:rsid w:val="0025138A"/>
    <w:rsid w:val="00252BC5"/>
    <w:rsid w:val="0025508F"/>
    <w:rsid w:val="00256EB7"/>
    <w:rsid w:val="00271CE5"/>
    <w:rsid w:val="00282020"/>
    <w:rsid w:val="002839A5"/>
    <w:rsid w:val="00295C1C"/>
    <w:rsid w:val="00295C88"/>
    <w:rsid w:val="002A3807"/>
    <w:rsid w:val="002A7499"/>
    <w:rsid w:val="002B251E"/>
    <w:rsid w:val="002B4118"/>
    <w:rsid w:val="002B5E96"/>
    <w:rsid w:val="002B72A8"/>
    <w:rsid w:val="002C0B59"/>
    <w:rsid w:val="002C1D29"/>
    <w:rsid w:val="002D12D9"/>
    <w:rsid w:val="002D58A0"/>
    <w:rsid w:val="002E3898"/>
    <w:rsid w:val="002F52FF"/>
    <w:rsid w:val="002F5451"/>
    <w:rsid w:val="00306915"/>
    <w:rsid w:val="003145E2"/>
    <w:rsid w:val="0032481F"/>
    <w:rsid w:val="003266E1"/>
    <w:rsid w:val="0032685A"/>
    <w:rsid w:val="00337479"/>
    <w:rsid w:val="00343576"/>
    <w:rsid w:val="00347E24"/>
    <w:rsid w:val="00350183"/>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C736B"/>
    <w:rsid w:val="003E153D"/>
    <w:rsid w:val="003E1C74"/>
    <w:rsid w:val="003F0AA0"/>
    <w:rsid w:val="00401142"/>
    <w:rsid w:val="00403889"/>
    <w:rsid w:val="004062DC"/>
    <w:rsid w:val="004209ED"/>
    <w:rsid w:val="00423CF0"/>
    <w:rsid w:val="00424977"/>
    <w:rsid w:val="00446D65"/>
    <w:rsid w:val="004479FC"/>
    <w:rsid w:val="0046396D"/>
    <w:rsid w:val="00464C2A"/>
    <w:rsid w:val="004708CD"/>
    <w:rsid w:val="0047145E"/>
    <w:rsid w:val="004727CD"/>
    <w:rsid w:val="00476BD2"/>
    <w:rsid w:val="00476CAC"/>
    <w:rsid w:val="00477013"/>
    <w:rsid w:val="004832DC"/>
    <w:rsid w:val="004871C8"/>
    <w:rsid w:val="004A22BD"/>
    <w:rsid w:val="004A53DE"/>
    <w:rsid w:val="004B3E56"/>
    <w:rsid w:val="004B540E"/>
    <w:rsid w:val="004B546B"/>
    <w:rsid w:val="004B7661"/>
    <w:rsid w:val="004C1DFE"/>
    <w:rsid w:val="004C3A81"/>
    <w:rsid w:val="004C75C1"/>
    <w:rsid w:val="004C7668"/>
    <w:rsid w:val="004E7B66"/>
    <w:rsid w:val="004F4B94"/>
    <w:rsid w:val="00502E41"/>
    <w:rsid w:val="00515635"/>
    <w:rsid w:val="00515C5C"/>
    <w:rsid w:val="00516309"/>
    <w:rsid w:val="005207C8"/>
    <w:rsid w:val="00523F1D"/>
    <w:rsid w:val="00526246"/>
    <w:rsid w:val="005369DF"/>
    <w:rsid w:val="00537C34"/>
    <w:rsid w:val="00541816"/>
    <w:rsid w:val="00543F9A"/>
    <w:rsid w:val="00546E52"/>
    <w:rsid w:val="00551933"/>
    <w:rsid w:val="00555390"/>
    <w:rsid w:val="00562251"/>
    <w:rsid w:val="005647BB"/>
    <w:rsid w:val="00567106"/>
    <w:rsid w:val="005712A3"/>
    <w:rsid w:val="005757A1"/>
    <w:rsid w:val="00575E50"/>
    <w:rsid w:val="00583C3D"/>
    <w:rsid w:val="0059111F"/>
    <w:rsid w:val="005935DA"/>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189"/>
    <w:rsid w:val="005E7866"/>
    <w:rsid w:val="005F31B5"/>
    <w:rsid w:val="005F62A8"/>
    <w:rsid w:val="006010B1"/>
    <w:rsid w:val="00610603"/>
    <w:rsid w:val="006200C9"/>
    <w:rsid w:val="006223EF"/>
    <w:rsid w:val="00623627"/>
    <w:rsid w:val="00624C80"/>
    <w:rsid w:val="0063198E"/>
    <w:rsid w:val="00632253"/>
    <w:rsid w:val="0063634C"/>
    <w:rsid w:val="006421CD"/>
    <w:rsid w:val="00642714"/>
    <w:rsid w:val="00644C38"/>
    <w:rsid w:val="006455CE"/>
    <w:rsid w:val="00646751"/>
    <w:rsid w:val="00651FCC"/>
    <w:rsid w:val="0065226C"/>
    <w:rsid w:val="006560ED"/>
    <w:rsid w:val="006562FA"/>
    <w:rsid w:val="00660C6E"/>
    <w:rsid w:val="00672498"/>
    <w:rsid w:val="00681E48"/>
    <w:rsid w:val="00685065"/>
    <w:rsid w:val="006852F4"/>
    <w:rsid w:val="00686A55"/>
    <w:rsid w:val="00690442"/>
    <w:rsid w:val="00690D03"/>
    <w:rsid w:val="00693403"/>
    <w:rsid w:val="00695120"/>
    <w:rsid w:val="0069569F"/>
    <w:rsid w:val="006A129F"/>
    <w:rsid w:val="006A4D91"/>
    <w:rsid w:val="006A5BEA"/>
    <w:rsid w:val="006A6FC6"/>
    <w:rsid w:val="006B0BA9"/>
    <w:rsid w:val="006B2B83"/>
    <w:rsid w:val="006B38B2"/>
    <w:rsid w:val="006C01FC"/>
    <w:rsid w:val="006C62A4"/>
    <w:rsid w:val="006D42D9"/>
    <w:rsid w:val="006D4984"/>
    <w:rsid w:val="006E1B32"/>
    <w:rsid w:val="006F0B22"/>
    <w:rsid w:val="006F64D6"/>
    <w:rsid w:val="006F7F96"/>
    <w:rsid w:val="00702681"/>
    <w:rsid w:val="00717ED3"/>
    <w:rsid w:val="00722347"/>
    <w:rsid w:val="00727686"/>
    <w:rsid w:val="00730EDC"/>
    <w:rsid w:val="00733017"/>
    <w:rsid w:val="00744E38"/>
    <w:rsid w:val="00746EDE"/>
    <w:rsid w:val="00764B40"/>
    <w:rsid w:val="00783310"/>
    <w:rsid w:val="0078463D"/>
    <w:rsid w:val="007847B5"/>
    <w:rsid w:val="0078559E"/>
    <w:rsid w:val="00790879"/>
    <w:rsid w:val="007955BE"/>
    <w:rsid w:val="007A4A6D"/>
    <w:rsid w:val="007A6097"/>
    <w:rsid w:val="007A709B"/>
    <w:rsid w:val="007A7C3A"/>
    <w:rsid w:val="007A7CDF"/>
    <w:rsid w:val="007C1A8A"/>
    <w:rsid w:val="007C1E3E"/>
    <w:rsid w:val="007D1BCF"/>
    <w:rsid w:val="007D1EC0"/>
    <w:rsid w:val="007D6164"/>
    <w:rsid w:val="007D75CF"/>
    <w:rsid w:val="007E0D16"/>
    <w:rsid w:val="007E1778"/>
    <w:rsid w:val="007E2B63"/>
    <w:rsid w:val="007E6DC5"/>
    <w:rsid w:val="007F1E0D"/>
    <w:rsid w:val="007F1E19"/>
    <w:rsid w:val="007F1FD3"/>
    <w:rsid w:val="008027DF"/>
    <w:rsid w:val="0080525A"/>
    <w:rsid w:val="00811E64"/>
    <w:rsid w:val="0081202F"/>
    <w:rsid w:val="00814213"/>
    <w:rsid w:val="00814597"/>
    <w:rsid w:val="00814D22"/>
    <w:rsid w:val="00815075"/>
    <w:rsid w:val="00815FFB"/>
    <w:rsid w:val="0082218A"/>
    <w:rsid w:val="00825BE9"/>
    <w:rsid w:val="008327EA"/>
    <w:rsid w:val="008330E6"/>
    <w:rsid w:val="00837518"/>
    <w:rsid w:val="00844858"/>
    <w:rsid w:val="00847BAC"/>
    <w:rsid w:val="0085313F"/>
    <w:rsid w:val="00856825"/>
    <w:rsid w:val="00863AF2"/>
    <w:rsid w:val="00872C07"/>
    <w:rsid w:val="0088043C"/>
    <w:rsid w:val="008830DD"/>
    <w:rsid w:val="00886459"/>
    <w:rsid w:val="00887AC3"/>
    <w:rsid w:val="008906C9"/>
    <w:rsid w:val="0089227A"/>
    <w:rsid w:val="00892CDC"/>
    <w:rsid w:val="00893E83"/>
    <w:rsid w:val="00895F7B"/>
    <w:rsid w:val="00896967"/>
    <w:rsid w:val="00897CB5"/>
    <w:rsid w:val="008A2949"/>
    <w:rsid w:val="008A4CA8"/>
    <w:rsid w:val="008A5578"/>
    <w:rsid w:val="008B10BF"/>
    <w:rsid w:val="008B3F84"/>
    <w:rsid w:val="008B77DF"/>
    <w:rsid w:val="008C2A22"/>
    <w:rsid w:val="008C33E3"/>
    <w:rsid w:val="008C5738"/>
    <w:rsid w:val="008C67B7"/>
    <w:rsid w:val="008D04F0"/>
    <w:rsid w:val="008D1396"/>
    <w:rsid w:val="008D705E"/>
    <w:rsid w:val="008E36B8"/>
    <w:rsid w:val="008E6275"/>
    <w:rsid w:val="008F27B5"/>
    <w:rsid w:val="008F3500"/>
    <w:rsid w:val="008F48DD"/>
    <w:rsid w:val="00905A18"/>
    <w:rsid w:val="009109E9"/>
    <w:rsid w:val="009111E2"/>
    <w:rsid w:val="00924E3C"/>
    <w:rsid w:val="00932E94"/>
    <w:rsid w:val="00937482"/>
    <w:rsid w:val="009404C8"/>
    <w:rsid w:val="00946C49"/>
    <w:rsid w:val="0094759A"/>
    <w:rsid w:val="00956928"/>
    <w:rsid w:val="009612BB"/>
    <w:rsid w:val="00966403"/>
    <w:rsid w:val="00984F37"/>
    <w:rsid w:val="009859A7"/>
    <w:rsid w:val="009868D9"/>
    <w:rsid w:val="00992F0E"/>
    <w:rsid w:val="00996700"/>
    <w:rsid w:val="00997B86"/>
    <w:rsid w:val="009A44E7"/>
    <w:rsid w:val="009A674F"/>
    <w:rsid w:val="009B0E0C"/>
    <w:rsid w:val="009B2262"/>
    <w:rsid w:val="009B27AA"/>
    <w:rsid w:val="009B6593"/>
    <w:rsid w:val="009C1D79"/>
    <w:rsid w:val="009D2E15"/>
    <w:rsid w:val="009F0DCD"/>
    <w:rsid w:val="009F3B16"/>
    <w:rsid w:val="00A052E7"/>
    <w:rsid w:val="00A11AD5"/>
    <w:rsid w:val="00A125C5"/>
    <w:rsid w:val="00A15066"/>
    <w:rsid w:val="00A26368"/>
    <w:rsid w:val="00A277F8"/>
    <w:rsid w:val="00A31F8D"/>
    <w:rsid w:val="00A336EF"/>
    <w:rsid w:val="00A33B71"/>
    <w:rsid w:val="00A47112"/>
    <w:rsid w:val="00A5039D"/>
    <w:rsid w:val="00A5063D"/>
    <w:rsid w:val="00A50910"/>
    <w:rsid w:val="00A522E9"/>
    <w:rsid w:val="00A52639"/>
    <w:rsid w:val="00A54E87"/>
    <w:rsid w:val="00A60BC1"/>
    <w:rsid w:val="00A639DC"/>
    <w:rsid w:val="00A63A9B"/>
    <w:rsid w:val="00A6495C"/>
    <w:rsid w:val="00A65859"/>
    <w:rsid w:val="00A65EE7"/>
    <w:rsid w:val="00A663A0"/>
    <w:rsid w:val="00A70133"/>
    <w:rsid w:val="00A741DF"/>
    <w:rsid w:val="00A8009F"/>
    <w:rsid w:val="00AA738F"/>
    <w:rsid w:val="00AB026A"/>
    <w:rsid w:val="00AB26CD"/>
    <w:rsid w:val="00AB3817"/>
    <w:rsid w:val="00AC3CB2"/>
    <w:rsid w:val="00AC66B4"/>
    <w:rsid w:val="00AD49CE"/>
    <w:rsid w:val="00AD61B7"/>
    <w:rsid w:val="00AE3E18"/>
    <w:rsid w:val="00AE4EE3"/>
    <w:rsid w:val="00B02545"/>
    <w:rsid w:val="00B03033"/>
    <w:rsid w:val="00B03804"/>
    <w:rsid w:val="00B1225B"/>
    <w:rsid w:val="00B17141"/>
    <w:rsid w:val="00B22985"/>
    <w:rsid w:val="00B2558D"/>
    <w:rsid w:val="00B26082"/>
    <w:rsid w:val="00B31575"/>
    <w:rsid w:val="00B31D00"/>
    <w:rsid w:val="00B41E63"/>
    <w:rsid w:val="00B43787"/>
    <w:rsid w:val="00B63782"/>
    <w:rsid w:val="00B73A11"/>
    <w:rsid w:val="00B74A2E"/>
    <w:rsid w:val="00B756A5"/>
    <w:rsid w:val="00B76818"/>
    <w:rsid w:val="00B83E6E"/>
    <w:rsid w:val="00B8547D"/>
    <w:rsid w:val="00B91A27"/>
    <w:rsid w:val="00B94E40"/>
    <w:rsid w:val="00BA0B65"/>
    <w:rsid w:val="00BA47FD"/>
    <w:rsid w:val="00BB1FA0"/>
    <w:rsid w:val="00BB6918"/>
    <w:rsid w:val="00BB77B0"/>
    <w:rsid w:val="00BC07DB"/>
    <w:rsid w:val="00BD4B72"/>
    <w:rsid w:val="00BE42F8"/>
    <w:rsid w:val="00BE4768"/>
    <w:rsid w:val="00BE59EB"/>
    <w:rsid w:val="00BF52D0"/>
    <w:rsid w:val="00C01A63"/>
    <w:rsid w:val="00C075CA"/>
    <w:rsid w:val="00C12B34"/>
    <w:rsid w:val="00C2014D"/>
    <w:rsid w:val="00C20CAE"/>
    <w:rsid w:val="00C250D5"/>
    <w:rsid w:val="00C26820"/>
    <w:rsid w:val="00C373A3"/>
    <w:rsid w:val="00C41F78"/>
    <w:rsid w:val="00C421C1"/>
    <w:rsid w:val="00C4435F"/>
    <w:rsid w:val="00C45759"/>
    <w:rsid w:val="00C503BF"/>
    <w:rsid w:val="00C51DFD"/>
    <w:rsid w:val="00C52AF0"/>
    <w:rsid w:val="00C630E1"/>
    <w:rsid w:val="00C67E93"/>
    <w:rsid w:val="00C722D5"/>
    <w:rsid w:val="00C82E25"/>
    <w:rsid w:val="00C84FD6"/>
    <w:rsid w:val="00C868AE"/>
    <w:rsid w:val="00C91C35"/>
    <w:rsid w:val="00C92898"/>
    <w:rsid w:val="00C944F1"/>
    <w:rsid w:val="00C96B12"/>
    <w:rsid w:val="00CA1AC1"/>
    <w:rsid w:val="00CA583C"/>
    <w:rsid w:val="00CA7CFC"/>
    <w:rsid w:val="00CC0062"/>
    <w:rsid w:val="00CC3B7F"/>
    <w:rsid w:val="00CC4F46"/>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1518"/>
    <w:rsid w:val="00D43295"/>
    <w:rsid w:val="00D477DD"/>
    <w:rsid w:val="00D5395E"/>
    <w:rsid w:val="00D53A94"/>
    <w:rsid w:val="00D56EE3"/>
    <w:rsid w:val="00D62426"/>
    <w:rsid w:val="00D629CD"/>
    <w:rsid w:val="00D70546"/>
    <w:rsid w:val="00D707DB"/>
    <w:rsid w:val="00D81184"/>
    <w:rsid w:val="00D82873"/>
    <w:rsid w:val="00D83B30"/>
    <w:rsid w:val="00D8542D"/>
    <w:rsid w:val="00D85B56"/>
    <w:rsid w:val="00D9583A"/>
    <w:rsid w:val="00DA3ED1"/>
    <w:rsid w:val="00DA3FE1"/>
    <w:rsid w:val="00DA70EE"/>
    <w:rsid w:val="00DC0C88"/>
    <w:rsid w:val="00DC54F9"/>
    <w:rsid w:val="00DC6A71"/>
    <w:rsid w:val="00DC71E8"/>
    <w:rsid w:val="00DE346A"/>
    <w:rsid w:val="00DE4D49"/>
    <w:rsid w:val="00DE5B46"/>
    <w:rsid w:val="00DE771A"/>
    <w:rsid w:val="00DF04C1"/>
    <w:rsid w:val="00DF0BB6"/>
    <w:rsid w:val="00E0357D"/>
    <w:rsid w:val="00E03D4F"/>
    <w:rsid w:val="00E17B39"/>
    <w:rsid w:val="00E22A8C"/>
    <w:rsid w:val="00E24EC2"/>
    <w:rsid w:val="00E2682F"/>
    <w:rsid w:val="00E376DB"/>
    <w:rsid w:val="00E44978"/>
    <w:rsid w:val="00E45178"/>
    <w:rsid w:val="00E45E0E"/>
    <w:rsid w:val="00E50CB5"/>
    <w:rsid w:val="00E548A3"/>
    <w:rsid w:val="00E6249A"/>
    <w:rsid w:val="00E7150D"/>
    <w:rsid w:val="00E71AA7"/>
    <w:rsid w:val="00E80DF1"/>
    <w:rsid w:val="00E81E0F"/>
    <w:rsid w:val="00E841B3"/>
    <w:rsid w:val="00E84215"/>
    <w:rsid w:val="00E87B02"/>
    <w:rsid w:val="00E93620"/>
    <w:rsid w:val="00E957E3"/>
    <w:rsid w:val="00EA1E0D"/>
    <w:rsid w:val="00EA361F"/>
    <w:rsid w:val="00EA7064"/>
    <w:rsid w:val="00EB230A"/>
    <w:rsid w:val="00EB4127"/>
    <w:rsid w:val="00EB54F7"/>
    <w:rsid w:val="00EB6441"/>
    <w:rsid w:val="00EB7A72"/>
    <w:rsid w:val="00EC0549"/>
    <w:rsid w:val="00EC64EB"/>
    <w:rsid w:val="00ED5F76"/>
    <w:rsid w:val="00ED6763"/>
    <w:rsid w:val="00EF7E59"/>
    <w:rsid w:val="00F02861"/>
    <w:rsid w:val="00F06AEB"/>
    <w:rsid w:val="00F07735"/>
    <w:rsid w:val="00F203B3"/>
    <w:rsid w:val="00F23D07"/>
    <w:rsid w:val="00F240BB"/>
    <w:rsid w:val="00F3155E"/>
    <w:rsid w:val="00F337D5"/>
    <w:rsid w:val="00F41AEA"/>
    <w:rsid w:val="00F4256F"/>
    <w:rsid w:val="00F46724"/>
    <w:rsid w:val="00F51E77"/>
    <w:rsid w:val="00F55428"/>
    <w:rsid w:val="00F57E0E"/>
    <w:rsid w:val="00F57FED"/>
    <w:rsid w:val="00F67E5C"/>
    <w:rsid w:val="00F71818"/>
    <w:rsid w:val="00F720F0"/>
    <w:rsid w:val="00F72CF6"/>
    <w:rsid w:val="00F74168"/>
    <w:rsid w:val="00F82A80"/>
    <w:rsid w:val="00F93982"/>
    <w:rsid w:val="00F954AF"/>
    <w:rsid w:val="00F9651E"/>
    <w:rsid w:val="00F97B2B"/>
    <w:rsid w:val="00FA7114"/>
    <w:rsid w:val="00FB1D01"/>
    <w:rsid w:val="00FB3B21"/>
    <w:rsid w:val="00FC0CF0"/>
    <w:rsid w:val="00FC7EF1"/>
    <w:rsid w:val="00FD3538"/>
    <w:rsid w:val="00FD416E"/>
    <w:rsid w:val="00FD6532"/>
    <w:rsid w:val="00FD666E"/>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034430F"/>
  <w15:docId w15:val="{4E497AFF-5774-4862-BAD2-2BFA2DDF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NogaZnak">
    <w:name w:val="Noga Znak"/>
    <w:basedOn w:val="Privzetapisavaodstavka"/>
    <w:link w:val="Noga"/>
    <w:uiPriority w:val="99"/>
    <w:rsid w:val="007955B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1\AppData\Local\Temp\Dopis_predloga_word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Dopis_predloga_word_slo</Template>
  <TotalTime>0</TotalTime>
  <Pages>1</Pages>
  <Words>425</Words>
  <Characters>2425</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2845</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Windows User</dc:creator>
  <cp:lastModifiedBy>Nataša Kuzmič</cp:lastModifiedBy>
  <cp:revision>3</cp:revision>
  <cp:lastPrinted>2013-05-20T08:23:00Z</cp:lastPrinted>
  <dcterms:created xsi:type="dcterms:W3CDTF">2021-08-04T09:51:00Z</dcterms:created>
  <dcterms:modified xsi:type="dcterms:W3CDTF">2021-08-04T09:51:00Z</dcterms:modified>
</cp:coreProperties>
</file>